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Pr="0028716F" w:rsidRDefault="00337D46" w:rsidP="0028716F">
      <w:pPr>
        <w:pStyle w:val="1"/>
        <w:spacing w:before="0" w:after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fldChar w:fldCharType="begin"/>
      </w:r>
      <w:r w:rsidRPr="0028716F">
        <w:rPr>
          <w:rFonts w:ascii="Times New Roman" w:hAnsi="Times New Roman" w:cs="Times New Roman"/>
        </w:rPr>
        <w:instrText>HYPERLINK "garantF1://43311052.0"</w:instrText>
      </w:r>
      <w:r w:rsidR="0028716F" w:rsidRPr="0028716F">
        <w:rPr>
          <w:rFonts w:ascii="Times New Roman" w:hAnsi="Times New Roman" w:cs="Times New Roman"/>
        </w:rPr>
      </w:r>
      <w:r w:rsidRPr="0028716F">
        <w:rPr>
          <w:rFonts w:ascii="Times New Roman" w:hAnsi="Times New Roman" w:cs="Times New Roman"/>
        </w:rPr>
        <w:fldChar w:fldCharType="separate"/>
      </w:r>
      <w:r w:rsidRPr="0028716F">
        <w:rPr>
          <w:rStyle w:val="a4"/>
          <w:rFonts w:ascii="Times New Roman" w:hAnsi="Times New Roman" w:cs="Times New Roman"/>
          <w:b w:val="0"/>
          <w:bCs w:val="0"/>
        </w:rPr>
        <w:t xml:space="preserve">Закон Ленинградской области </w:t>
      </w:r>
      <w:r w:rsidRPr="0028716F">
        <w:rPr>
          <w:rStyle w:val="a4"/>
          <w:rFonts w:ascii="Times New Roman" w:hAnsi="Times New Roman" w:cs="Times New Roman"/>
          <w:b w:val="0"/>
          <w:bCs w:val="0"/>
        </w:rPr>
        <w:br/>
        <w:t xml:space="preserve">от 18 июля 2016 г. N 62-оз </w:t>
      </w:r>
      <w:r w:rsidRPr="0028716F">
        <w:rPr>
          <w:rStyle w:val="a4"/>
          <w:rFonts w:ascii="Times New Roman" w:hAnsi="Times New Roman" w:cs="Times New Roman"/>
          <w:b w:val="0"/>
          <w:bCs w:val="0"/>
        </w:rPr>
        <w:br/>
        <w:t>"Об экологическом образовании, просвещении и формир</w:t>
      </w:r>
      <w:r w:rsidRPr="0028716F">
        <w:rPr>
          <w:rStyle w:val="a4"/>
          <w:rFonts w:ascii="Times New Roman" w:hAnsi="Times New Roman" w:cs="Times New Roman"/>
          <w:b w:val="0"/>
          <w:bCs w:val="0"/>
        </w:rPr>
        <w:t xml:space="preserve">овании экологической культуры в Ленинградской области" </w:t>
      </w:r>
      <w:r w:rsidRPr="0028716F">
        <w:rPr>
          <w:rStyle w:val="a4"/>
          <w:rFonts w:ascii="Times New Roman" w:hAnsi="Times New Roman" w:cs="Times New Roman"/>
          <w:b w:val="0"/>
          <w:bCs w:val="0"/>
        </w:rPr>
        <w:br/>
        <w:t xml:space="preserve">(Принят Законодательным собранием Ленинградской области </w:t>
      </w:r>
      <w:r w:rsidRPr="0028716F">
        <w:rPr>
          <w:rStyle w:val="a4"/>
          <w:rFonts w:ascii="Times New Roman" w:hAnsi="Times New Roman" w:cs="Times New Roman"/>
          <w:b w:val="0"/>
          <w:bCs w:val="0"/>
        </w:rPr>
        <w:br/>
        <w:t>29 июня 2016 года)</w:t>
      </w:r>
      <w:r w:rsidRPr="0028716F">
        <w:rPr>
          <w:rFonts w:ascii="Times New Roman" w:hAnsi="Times New Roman" w:cs="Times New Roman"/>
        </w:rPr>
        <w:fldChar w:fldCharType="end"/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"/>
      <w:r w:rsidRPr="0028716F">
        <w:rPr>
          <w:rFonts w:ascii="Times New Roman" w:hAnsi="Times New Roman" w:cs="Times New Roman"/>
        </w:rPr>
        <w:t>Глава 1. Общие положения</w:t>
      </w:r>
    </w:p>
    <w:bookmarkEnd w:id="1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2" w:name="sub_11"/>
      <w:r w:rsidRPr="0028716F">
        <w:rPr>
          <w:rStyle w:val="a3"/>
          <w:rFonts w:ascii="Times New Roman" w:hAnsi="Times New Roman" w:cs="Times New Roman"/>
        </w:rPr>
        <w:t>Статья 1.</w:t>
      </w:r>
      <w:r w:rsidRPr="0028716F">
        <w:rPr>
          <w:rFonts w:ascii="Times New Roman" w:hAnsi="Times New Roman" w:cs="Times New Roman"/>
        </w:rPr>
        <w:t xml:space="preserve"> Предмет регулирования и основные понятия</w:t>
      </w:r>
    </w:p>
    <w:bookmarkEnd w:id="2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3" w:name="sub_111"/>
      <w:r w:rsidRPr="0028716F">
        <w:rPr>
          <w:rFonts w:ascii="Times New Roman" w:hAnsi="Times New Roman" w:cs="Times New Roman"/>
        </w:rPr>
        <w:t xml:space="preserve">1. Предметом регулирования настоящего областного закона являются общественные отношения, возникающие в сфере экологического образования, просвещения и формирования экологической культуры в связи с реализацией права на благоприятную окружающую среду, </w:t>
      </w:r>
      <w:proofErr w:type="gramStart"/>
      <w:r w:rsidRPr="0028716F">
        <w:rPr>
          <w:rFonts w:ascii="Times New Roman" w:hAnsi="Times New Roman" w:cs="Times New Roman"/>
        </w:rPr>
        <w:t>закреп</w:t>
      </w:r>
      <w:r w:rsidRPr="0028716F">
        <w:rPr>
          <w:rFonts w:ascii="Times New Roman" w:hAnsi="Times New Roman" w:cs="Times New Roman"/>
        </w:rPr>
        <w:t>ленное</w:t>
      </w:r>
      <w:proofErr w:type="gramEnd"/>
      <w:r w:rsidRPr="0028716F">
        <w:rPr>
          <w:rFonts w:ascii="Times New Roman" w:hAnsi="Times New Roman" w:cs="Times New Roman"/>
        </w:rPr>
        <w:t xml:space="preserve"> </w:t>
      </w:r>
      <w:hyperlink r:id="rId5" w:history="1">
        <w:r w:rsidRPr="0028716F">
          <w:rPr>
            <w:rStyle w:val="a4"/>
            <w:rFonts w:ascii="Times New Roman" w:hAnsi="Times New Roman" w:cs="Times New Roman"/>
          </w:rPr>
          <w:t>статьей 42</w:t>
        </w:r>
      </w:hyperlink>
      <w:r w:rsidRPr="0028716F">
        <w:rPr>
          <w:rFonts w:ascii="Times New Roman" w:hAnsi="Times New Roman" w:cs="Times New Roman"/>
        </w:rPr>
        <w:t xml:space="preserve"> Конституции Российской Федерации.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4" w:name="sub_112"/>
      <w:bookmarkEnd w:id="3"/>
      <w:r w:rsidRPr="0028716F">
        <w:rPr>
          <w:rFonts w:ascii="Times New Roman" w:hAnsi="Times New Roman" w:cs="Times New Roman"/>
        </w:rPr>
        <w:t>2. Настоящий областной закон устанавливает правовые, организационные и экономические основы, общие правила функционирования системы экологического образо</w:t>
      </w:r>
      <w:r w:rsidRPr="0028716F">
        <w:rPr>
          <w:rFonts w:ascii="Times New Roman" w:hAnsi="Times New Roman" w:cs="Times New Roman"/>
        </w:rPr>
        <w:t>вания, осуществления просветительской деятельности и формирования экологической культуры, а также определяет правовое положение участников отношений в сфере экологического образования, просвещения и формирования экологической культуры.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5" w:name="sub_113"/>
      <w:bookmarkEnd w:id="4"/>
      <w:r w:rsidRPr="0028716F">
        <w:rPr>
          <w:rFonts w:ascii="Times New Roman" w:hAnsi="Times New Roman" w:cs="Times New Roman"/>
        </w:rPr>
        <w:t>3. Для</w:t>
      </w:r>
      <w:r w:rsidRPr="0028716F">
        <w:rPr>
          <w:rFonts w:ascii="Times New Roman" w:hAnsi="Times New Roman" w:cs="Times New Roman"/>
        </w:rPr>
        <w:t xml:space="preserve"> целей настоящего областного закона используются следующие основные понятия:</w:t>
      </w:r>
    </w:p>
    <w:bookmarkEnd w:id="5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Style w:val="a3"/>
          <w:rFonts w:ascii="Times New Roman" w:hAnsi="Times New Roman" w:cs="Times New Roman"/>
        </w:rPr>
        <w:t>экологическая культура</w:t>
      </w:r>
      <w:r w:rsidRPr="0028716F">
        <w:rPr>
          <w:rFonts w:ascii="Times New Roman" w:hAnsi="Times New Roman" w:cs="Times New Roman"/>
        </w:rPr>
        <w:t xml:space="preserve"> - сфера духовной и материальной деятельности человека, проявляющаяся в потребности бережного отношения к природе и экологически грамотной деятельност</w:t>
      </w:r>
      <w:r w:rsidRPr="0028716F">
        <w:rPr>
          <w:rFonts w:ascii="Times New Roman" w:hAnsi="Times New Roman" w:cs="Times New Roman"/>
        </w:rPr>
        <w:t>и;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Style w:val="a3"/>
          <w:rFonts w:ascii="Times New Roman" w:hAnsi="Times New Roman" w:cs="Times New Roman"/>
        </w:rPr>
        <w:t>экологическое воспитание</w:t>
      </w:r>
      <w:r w:rsidRPr="0028716F">
        <w:rPr>
          <w:rFonts w:ascii="Times New Roman" w:hAnsi="Times New Roman" w:cs="Times New Roman"/>
        </w:rPr>
        <w:t xml:space="preserve"> - деятельность, направленная на развитие и формирование у личности нравственного, гуманного и бережного отношения к окружающей природной среде;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Style w:val="a3"/>
          <w:rFonts w:ascii="Times New Roman" w:hAnsi="Times New Roman" w:cs="Times New Roman"/>
        </w:rPr>
        <w:t>экологическое образование</w:t>
      </w:r>
      <w:r w:rsidRPr="0028716F">
        <w:rPr>
          <w:rFonts w:ascii="Times New Roman" w:hAnsi="Times New Roman" w:cs="Times New Roman"/>
        </w:rPr>
        <w:t xml:space="preserve"> - непрерывный процесс воспитания, обучения, самообразовани</w:t>
      </w:r>
      <w:r w:rsidRPr="0028716F">
        <w:rPr>
          <w:rFonts w:ascii="Times New Roman" w:hAnsi="Times New Roman" w:cs="Times New Roman"/>
        </w:rPr>
        <w:t>я, накопления опыта и развития личности, направленный на формирование ценностных ориентаций, поведенческих норм, специальных знаний и практических навыков по охране окружающей среды, рациональному природопользованию и минимизации экологической опасности, р</w:t>
      </w:r>
      <w:r w:rsidRPr="0028716F">
        <w:rPr>
          <w:rFonts w:ascii="Times New Roman" w:hAnsi="Times New Roman" w:cs="Times New Roman"/>
        </w:rPr>
        <w:t>еализуемых в экологически грамотной деятельности;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Style w:val="a3"/>
          <w:rFonts w:ascii="Times New Roman" w:hAnsi="Times New Roman" w:cs="Times New Roman"/>
        </w:rPr>
        <w:t>экологическое просвещение</w:t>
      </w:r>
      <w:r w:rsidRPr="0028716F">
        <w:rPr>
          <w:rFonts w:ascii="Times New Roman" w:hAnsi="Times New Roman" w:cs="Times New Roman"/>
        </w:rPr>
        <w:t xml:space="preserve">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в обществе </w:t>
      </w:r>
      <w:r w:rsidRPr="0028716F">
        <w:rPr>
          <w:rFonts w:ascii="Times New Roman" w:hAnsi="Times New Roman" w:cs="Times New Roman"/>
        </w:rPr>
        <w:t>основ экологической культуры;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Style w:val="a3"/>
          <w:rFonts w:ascii="Times New Roman" w:hAnsi="Times New Roman" w:cs="Times New Roman"/>
        </w:rPr>
        <w:t>пропаганда экологических знаний</w:t>
      </w:r>
      <w:r w:rsidRPr="0028716F">
        <w:rPr>
          <w:rFonts w:ascii="Times New Roman" w:hAnsi="Times New Roman" w:cs="Times New Roman"/>
        </w:rPr>
        <w:t xml:space="preserve"> - распространение экологических взглядов и идей с целью их внедрения в общественное сознание и активизация массовой практической деятельности в сфере охраны окружающей среды, обеспечения экологи</w:t>
      </w:r>
      <w:r w:rsidRPr="0028716F">
        <w:rPr>
          <w:rFonts w:ascii="Times New Roman" w:hAnsi="Times New Roman" w:cs="Times New Roman"/>
        </w:rPr>
        <w:t>ческой безопасности и рационального природопользования;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Style w:val="a3"/>
          <w:rFonts w:ascii="Times New Roman" w:hAnsi="Times New Roman" w:cs="Times New Roman"/>
        </w:rPr>
        <w:t>информация о состоянии окружающей среды</w:t>
      </w:r>
      <w:r w:rsidRPr="0028716F">
        <w:rPr>
          <w:rFonts w:ascii="Times New Roman" w:hAnsi="Times New Roman" w:cs="Times New Roman"/>
        </w:rPr>
        <w:t xml:space="preserve"> - информация о состоянии атмосферного воздуха, воды, почвы, флоры и фауны, земли и отдельных природных участков, озоновом слое атмосферы и околоземном космическ</w:t>
      </w:r>
      <w:r w:rsidRPr="0028716F">
        <w:rPr>
          <w:rFonts w:ascii="Times New Roman" w:hAnsi="Times New Roman" w:cs="Times New Roman"/>
        </w:rPr>
        <w:t xml:space="preserve">ом пространстве; о состоянии безопасности и здоровья людей и условиях их жизнедеятельности; </w:t>
      </w:r>
      <w:proofErr w:type="gramStart"/>
      <w:r w:rsidRPr="0028716F">
        <w:rPr>
          <w:rFonts w:ascii="Times New Roman" w:hAnsi="Times New Roman" w:cs="Times New Roman"/>
        </w:rPr>
        <w:t>о способах воздействия, которые могут негативно повлиять на эти объекты, а также о деятельности, направленной на их охрану, свободная для доступа общественности, су</w:t>
      </w:r>
      <w:r w:rsidRPr="0028716F">
        <w:rPr>
          <w:rFonts w:ascii="Times New Roman" w:hAnsi="Times New Roman" w:cs="Times New Roman"/>
        </w:rPr>
        <w:t>ществующая в письменной, визуальной, устной формах за исключением той информации, которая не может быть оглашена в соответствии с федеральным законодательством;</w:t>
      </w:r>
      <w:proofErr w:type="gramEnd"/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Style w:val="a3"/>
          <w:rFonts w:ascii="Times New Roman" w:hAnsi="Times New Roman" w:cs="Times New Roman"/>
        </w:rPr>
        <w:t>экологический туризм</w:t>
      </w:r>
      <w:r w:rsidRPr="0028716F">
        <w:rPr>
          <w:rFonts w:ascii="Times New Roman" w:hAnsi="Times New Roman" w:cs="Times New Roman"/>
        </w:rPr>
        <w:t xml:space="preserve"> - </w:t>
      </w:r>
      <w:proofErr w:type="spellStart"/>
      <w:r w:rsidRPr="0028716F">
        <w:rPr>
          <w:rFonts w:ascii="Times New Roman" w:hAnsi="Times New Roman" w:cs="Times New Roman"/>
        </w:rPr>
        <w:t>природоориентированная</w:t>
      </w:r>
      <w:proofErr w:type="spellEnd"/>
      <w:r w:rsidRPr="0028716F">
        <w:rPr>
          <w:rFonts w:ascii="Times New Roman" w:hAnsi="Times New Roman" w:cs="Times New Roman"/>
        </w:rPr>
        <w:t xml:space="preserve"> туристская деятельность, имеющая целью организаци</w:t>
      </w:r>
      <w:r w:rsidRPr="0028716F">
        <w:rPr>
          <w:rFonts w:ascii="Times New Roman" w:hAnsi="Times New Roman" w:cs="Times New Roman"/>
        </w:rPr>
        <w:t>ю отдыха и получение естественнонаучных или практических знаний и опыта, не наносящая вред природной среде;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Style w:val="a3"/>
          <w:rFonts w:ascii="Times New Roman" w:hAnsi="Times New Roman" w:cs="Times New Roman"/>
        </w:rPr>
        <w:t>экологически грамотное поведение</w:t>
      </w:r>
      <w:r w:rsidRPr="0028716F">
        <w:rPr>
          <w:rFonts w:ascii="Times New Roman" w:hAnsi="Times New Roman" w:cs="Times New Roman"/>
        </w:rPr>
        <w:t xml:space="preserve"> - применение экологических знаний на практике, в основу </w:t>
      </w:r>
      <w:r w:rsidRPr="0028716F">
        <w:rPr>
          <w:rFonts w:ascii="Times New Roman" w:hAnsi="Times New Roman" w:cs="Times New Roman"/>
        </w:rPr>
        <w:lastRenderedPageBreak/>
        <w:t>которого положены этические основания отношений человека, о</w:t>
      </w:r>
      <w:r w:rsidRPr="0028716F">
        <w:rPr>
          <w:rFonts w:ascii="Times New Roman" w:hAnsi="Times New Roman" w:cs="Times New Roman"/>
        </w:rPr>
        <w:t>бщества и среды.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6" w:name="sub_12"/>
      <w:r w:rsidRPr="0028716F">
        <w:rPr>
          <w:rStyle w:val="a3"/>
          <w:rFonts w:ascii="Times New Roman" w:hAnsi="Times New Roman" w:cs="Times New Roman"/>
        </w:rPr>
        <w:t>Статья 2.</w:t>
      </w:r>
      <w:r w:rsidRPr="0028716F">
        <w:rPr>
          <w:rFonts w:ascii="Times New Roman" w:hAnsi="Times New Roman" w:cs="Times New Roman"/>
        </w:rPr>
        <w:t xml:space="preserve"> Законодательство в области экологического образования, просвещения и формирования экологической культуры населения Ленинградской области</w:t>
      </w:r>
    </w:p>
    <w:bookmarkEnd w:id="6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proofErr w:type="gramStart"/>
      <w:r w:rsidRPr="0028716F">
        <w:rPr>
          <w:rFonts w:ascii="Times New Roman" w:hAnsi="Times New Roman" w:cs="Times New Roman"/>
        </w:rPr>
        <w:t>Законодательство Ленинградской области об экологическом образовании, просвещен</w:t>
      </w:r>
      <w:r w:rsidRPr="0028716F">
        <w:rPr>
          <w:rFonts w:ascii="Times New Roman" w:hAnsi="Times New Roman" w:cs="Times New Roman"/>
        </w:rPr>
        <w:t xml:space="preserve">ии и формировании экологической культуры населения Ленинградской области основывается на положениях </w:t>
      </w:r>
      <w:hyperlink r:id="rId6" w:history="1">
        <w:r w:rsidRPr="0028716F">
          <w:rPr>
            <w:rStyle w:val="a4"/>
            <w:rFonts w:ascii="Times New Roman" w:hAnsi="Times New Roman" w:cs="Times New Roman"/>
          </w:rPr>
          <w:t>Конституции</w:t>
        </w:r>
      </w:hyperlink>
      <w:r w:rsidRPr="0028716F">
        <w:rPr>
          <w:rFonts w:ascii="Times New Roman" w:hAnsi="Times New Roman" w:cs="Times New Roman"/>
        </w:rPr>
        <w:t xml:space="preserve"> Российской Федерации, федеральных законов </w:t>
      </w:r>
      <w:hyperlink r:id="rId7" w:history="1">
        <w:r w:rsidRPr="0028716F">
          <w:rPr>
            <w:rStyle w:val="a4"/>
            <w:rFonts w:ascii="Times New Roman" w:hAnsi="Times New Roman" w:cs="Times New Roman"/>
          </w:rPr>
          <w:t>от 10 января 2002 года N 7-ФЗ</w:t>
        </w:r>
      </w:hyperlink>
      <w:r w:rsidRPr="0028716F">
        <w:rPr>
          <w:rFonts w:ascii="Times New Roman" w:hAnsi="Times New Roman" w:cs="Times New Roman"/>
        </w:rPr>
        <w:t xml:space="preserve"> </w:t>
      </w:r>
      <w:r w:rsidRPr="0028716F">
        <w:rPr>
          <w:rFonts w:ascii="Times New Roman" w:hAnsi="Times New Roman" w:cs="Times New Roman"/>
        </w:rPr>
        <w:t xml:space="preserve">"Об охране окружающей среды", </w:t>
      </w:r>
      <w:hyperlink r:id="rId8" w:history="1">
        <w:r w:rsidRPr="0028716F">
          <w:rPr>
            <w:rStyle w:val="a4"/>
            <w:rFonts w:ascii="Times New Roman" w:hAnsi="Times New Roman" w:cs="Times New Roman"/>
          </w:rPr>
          <w:t>от 29 декабря 2012 года N 273-ФЗ</w:t>
        </w:r>
      </w:hyperlink>
      <w:r w:rsidRPr="0028716F">
        <w:rPr>
          <w:rFonts w:ascii="Times New Roman" w:hAnsi="Times New Roman" w:cs="Times New Roman"/>
        </w:rPr>
        <w:t xml:space="preserve"> "Об образовании в Российской Федерации", </w:t>
      </w:r>
      <w:hyperlink r:id="rId9" w:history="1">
        <w:r w:rsidRPr="0028716F">
          <w:rPr>
            <w:rStyle w:val="a4"/>
            <w:rFonts w:ascii="Times New Roman" w:hAnsi="Times New Roman" w:cs="Times New Roman"/>
          </w:rPr>
          <w:t>от 9 октября 1992 года N 3612-1</w:t>
        </w:r>
      </w:hyperlink>
      <w:r w:rsidRPr="0028716F">
        <w:rPr>
          <w:rFonts w:ascii="Times New Roman" w:hAnsi="Times New Roman" w:cs="Times New Roman"/>
        </w:rPr>
        <w:t xml:space="preserve"> "Основы законодательства Российской Федерации о куль</w:t>
      </w:r>
      <w:r w:rsidRPr="0028716F">
        <w:rPr>
          <w:rFonts w:ascii="Times New Roman" w:hAnsi="Times New Roman" w:cs="Times New Roman"/>
        </w:rPr>
        <w:t>туре" и иных</w:t>
      </w:r>
      <w:proofErr w:type="gramEnd"/>
      <w:r w:rsidRPr="0028716F">
        <w:rPr>
          <w:rFonts w:ascii="Times New Roman" w:hAnsi="Times New Roman" w:cs="Times New Roman"/>
        </w:rPr>
        <w:t xml:space="preserve"> нормативных правовых актов Российской Федерации и состоит из настоящего областного закона и иных нормативных правовых актов Ленинградской области.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7" w:name="sub_13"/>
      <w:r w:rsidRPr="0028716F">
        <w:rPr>
          <w:rStyle w:val="a3"/>
          <w:rFonts w:ascii="Times New Roman" w:hAnsi="Times New Roman" w:cs="Times New Roman"/>
        </w:rPr>
        <w:t>Статья 3.</w:t>
      </w:r>
      <w:r w:rsidRPr="0028716F">
        <w:rPr>
          <w:rFonts w:ascii="Times New Roman" w:hAnsi="Times New Roman" w:cs="Times New Roman"/>
        </w:rPr>
        <w:t xml:space="preserve"> Государственная политика Ленинградской области в сфере экологического образован</w:t>
      </w:r>
      <w:r w:rsidRPr="0028716F">
        <w:rPr>
          <w:rFonts w:ascii="Times New Roman" w:hAnsi="Times New Roman" w:cs="Times New Roman"/>
        </w:rPr>
        <w:t>ия, просвещения и формирования экологической культуры</w:t>
      </w:r>
    </w:p>
    <w:bookmarkEnd w:id="7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Государственная политика Ленинградской области в сфере экологического образования, просвещения и формирования экологической культуры осуществляется органами государственной власти Ленинградской о</w:t>
      </w:r>
      <w:r w:rsidRPr="0028716F">
        <w:rPr>
          <w:rFonts w:ascii="Times New Roman" w:hAnsi="Times New Roman" w:cs="Times New Roman"/>
        </w:rPr>
        <w:t>бласти следующими способами: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принятие нормативных правовых актов Ленинградской области, направленных на совершенствование отношений в сфере экологического образования, просвещения и формирования экологической культуры;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включение мероприятий по осуществлени</w:t>
      </w:r>
      <w:r w:rsidRPr="0028716F">
        <w:rPr>
          <w:rFonts w:ascii="Times New Roman" w:hAnsi="Times New Roman" w:cs="Times New Roman"/>
        </w:rPr>
        <w:t>ю и развитию экологического образования, просвещения и формирования экологической культуры в стратегию социально-экономического развития Ленинградской области и государственные программы Ленинградской области (в том числе по охране окружающей среды, образо</w:t>
      </w:r>
      <w:r w:rsidRPr="0028716F">
        <w:rPr>
          <w:rFonts w:ascii="Times New Roman" w:hAnsi="Times New Roman" w:cs="Times New Roman"/>
        </w:rPr>
        <w:t>ванию, здравоохранению, развитию культуры, спорта, туризма и другие);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государственная поддержка организаций, общественных объединений, осуществляющих деятельность в сфере экологического образования, просвещения и формирования экологической культуры;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межрег</w:t>
      </w:r>
      <w:r w:rsidRPr="0028716F">
        <w:rPr>
          <w:rFonts w:ascii="Times New Roman" w:hAnsi="Times New Roman" w:cs="Times New Roman"/>
        </w:rPr>
        <w:t>иональное и международное сотрудничество в сфере экологического образования и просвещения;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иные способы, установленные законодательством Российской Федерации и законодательством Ленинградской области.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8" w:name="sub_14"/>
      <w:r w:rsidRPr="0028716F">
        <w:rPr>
          <w:rStyle w:val="a3"/>
          <w:rFonts w:ascii="Times New Roman" w:hAnsi="Times New Roman" w:cs="Times New Roman"/>
        </w:rPr>
        <w:t>Статья 4.</w:t>
      </w:r>
      <w:r w:rsidRPr="0028716F">
        <w:rPr>
          <w:rFonts w:ascii="Times New Roman" w:hAnsi="Times New Roman" w:cs="Times New Roman"/>
        </w:rPr>
        <w:t xml:space="preserve"> Принципы региональной политики в сфере экологического образования, просвещения и формирования экологической культуры</w:t>
      </w:r>
    </w:p>
    <w:bookmarkEnd w:id="8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К основным принципам государственной политики Ленинградской области в сфере осуществления экологического образования, просвещения и</w:t>
      </w:r>
      <w:r w:rsidRPr="0028716F">
        <w:rPr>
          <w:rFonts w:ascii="Times New Roman" w:hAnsi="Times New Roman" w:cs="Times New Roman"/>
        </w:rPr>
        <w:t xml:space="preserve"> формирования экологической культуры относятся: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создание благоприятных условий для экологического образования, просвещения и формирования экологической культуры;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всеобщность, системность, комплексность и непрерывность экологического образования и воспитани</w:t>
      </w:r>
      <w:r w:rsidRPr="0028716F">
        <w:rPr>
          <w:rFonts w:ascii="Times New Roman" w:hAnsi="Times New Roman" w:cs="Times New Roman"/>
        </w:rPr>
        <w:t>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 xml:space="preserve">направленность </w:t>
      </w:r>
      <w:proofErr w:type="gramStart"/>
      <w:r w:rsidRPr="0028716F">
        <w:rPr>
          <w:rFonts w:ascii="Times New Roman" w:hAnsi="Times New Roman" w:cs="Times New Roman"/>
        </w:rPr>
        <w:t>экологического</w:t>
      </w:r>
      <w:proofErr w:type="gramEnd"/>
      <w:r w:rsidRPr="0028716F">
        <w:rPr>
          <w:rFonts w:ascii="Times New Roman" w:hAnsi="Times New Roman" w:cs="Times New Roman"/>
        </w:rPr>
        <w:t xml:space="preserve"> образования на решение практических задач по сохранению и восстановлению окружающей среды, ресурсосберегающему природопользованию;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открытость и доступность информации о состоянии окружающей среды; согласованность действий о</w:t>
      </w:r>
      <w:r w:rsidRPr="0028716F">
        <w:rPr>
          <w:rFonts w:ascii="Times New Roman" w:hAnsi="Times New Roman" w:cs="Times New Roman"/>
        </w:rPr>
        <w:t>рганов государственной власти, органов местного самоуправления, образовательных организаций, заинтересованных общественных объединений и граждан;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lastRenderedPageBreak/>
        <w:t>учет региональных особенностей, включая природные условия и ресурсы, экологическую ситуацию, демографическую о</w:t>
      </w:r>
      <w:r w:rsidRPr="0028716F">
        <w:rPr>
          <w:rFonts w:ascii="Times New Roman" w:hAnsi="Times New Roman" w:cs="Times New Roman"/>
        </w:rPr>
        <w:t>бстановку, культурно-исторические традиции населения, качество жизни, интеллектуальный и духовный потенциал населения Ленинградской области;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 xml:space="preserve">использование исторического опыта решения задач экологического образования, а также опыта других регионов России и </w:t>
      </w:r>
      <w:r w:rsidRPr="0028716F">
        <w:rPr>
          <w:rFonts w:ascii="Times New Roman" w:hAnsi="Times New Roman" w:cs="Times New Roman"/>
        </w:rPr>
        <w:t>зарубежных государств.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1"/>
        <w:spacing w:before="0" w:after="0"/>
        <w:rPr>
          <w:rFonts w:ascii="Times New Roman" w:hAnsi="Times New Roman" w:cs="Times New Roman"/>
        </w:rPr>
      </w:pPr>
      <w:bookmarkStart w:id="9" w:name="sub_2"/>
      <w:r w:rsidRPr="0028716F">
        <w:rPr>
          <w:rFonts w:ascii="Times New Roman" w:hAnsi="Times New Roman" w:cs="Times New Roman"/>
        </w:rPr>
        <w:t>Глава 2. Экологическое образование и просвещение как основа формирования экологической культуры</w:t>
      </w:r>
    </w:p>
    <w:bookmarkEnd w:id="9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10" w:name="sub_25"/>
      <w:r w:rsidRPr="0028716F">
        <w:rPr>
          <w:rStyle w:val="a3"/>
          <w:rFonts w:ascii="Times New Roman" w:hAnsi="Times New Roman" w:cs="Times New Roman"/>
        </w:rPr>
        <w:t>Статья 5.</w:t>
      </w:r>
      <w:r w:rsidRPr="0028716F">
        <w:rPr>
          <w:rFonts w:ascii="Times New Roman" w:hAnsi="Times New Roman" w:cs="Times New Roman"/>
        </w:rPr>
        <w:t xml:space="preserve"> Обеспечение экологического образования и воспитания в организациях, осуществляющих образовательную деятельнос</w:t>
      </w:r>
      <w:r w:rsidRPr="0028716F">
        <w:rPr>
          <w:rFonts w:ascii="Times New Roman" w:hAnsi="Times New Roman" w:cs="Times New Roman"/>
        </w:rPr>
        <w:t>ть</w:t>
      </w:r>
    </w:p>
    <w:bookmarkEnd w:id="10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11" w:name="sub_251"/>
      <w:r w:rsidRPr="0028716F">
        <w:rPr>
          <w:rFonts w:ascii="Times New Roman" w:hAnsi="Times New Roman" w:cs="Times New Roman"/>
        </w:rPr>
        <w:t>1. Обеспечение экологического образования и воспитания в организациях, осуществляющих образовательную деятельность, осуществляется в рамках утвержденных федеральных государственных образовательных стандартов, дополнительных общеобразовател</w:t>
      </w:r>
      <w:r w:rsidRPr="0028716F">
        <w:rPr>
          <w:rFonts w:ascii="Times New Roman" w:hAnsi="Times New Roman" w:cs="Times New Roman"/>
        </w:rPr>
        <w:t>ьных программ в соответствии с законодательством Российской Федерации и законодательством Ленинградской области, в которых предусматривается преподавание основ экологических знаний с учетом экологических особенностей региона.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12" w:name="sub_252"/>
      <w:bookmarkEnd w:id="11"/>
      <w:r w:rsidRPr="0028716F">
        <w:rPr>
          <w:rFonts w:ascii="Times New Roman" w:hAnsi="Times New Roman" w:cs="Times New Roman"/>
        </w:rPr>
        <w:t>2. Родители (зак</w:t>
      </w:r>
      <w:r w:rsidRPr="0028716F">
        <w:rPr>
          <w:rFonts w:ascii="Times New Roman" w:hAnsi="Times New Roman" w:cs="Times New Roman"/>
        </w:rPr>
        <w:t>онные представители), педагогические работники обязаны формировать у обучающихся основы экологических знаний, нормы и правила поведения в окружающей среде, воспитывать бережное отношение к природе.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13" w:name="sub_253"/>
      <w:bookmarkEnd w:id="12"/>
      <w:r w:rsidRPr="0028716F">
        <w:rPr>
          <w:rFonts w:ascii="Times New Roman" w:hAnsi="Times New Roman" w:cs="Times New Roman"/>
        </w:rPr>
        <w:t xml:space="preserve">3. </w:t>
      </w:r>
      <w:proofErr w:type="gramStart"/>
      <w:r w:rsidRPr="0028716F">
        <w:rPr>
          <w:rFonts w:ascii="Times New Roman" w:hAnsi="Times New Roman" w:cs="Times New Roman"/>
        </w:rPr>
        <w:t>В образовательных организациях профессион</w:t>
      </w:r>
      <w:r w:rsidRPr="0028716F">
        <w:rPr>
          <w:rFonts w:ascii="Times New Roman" w:hAnsi="Times New Roman" w:cs="Times New Roman"/>
        </w:rPr>
        <w:t>ального образования и организациях дополнительного профессионального образования Ленинградской области обеспечивается: преподавание дисциплин по охране окружающей среды, экологической безопасности и рациональному природопользованию; подготовка и переподгот</w:t>
      </w:r>
      <w:r w:rsidRPr="0028716F">
        <w:rPr>
          <w:rFonts w:ascii="Times New Roman" w:hAnsi="Times New Roman" w:cs="Times New Roman"/>
        </w:rPr>
        <w:t>овка педагогических кадров для обеспечения в Ленинградской области непрерывного экологического образования.</w:t>
      </w:r>
      <w:proofErr w:type="gramEnd"/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14" w:name="sub_254"/>
      <w:bookmarkEnd w:id="13"/>
      <w:r w:rsidRPr="0028716F">
        <w:rPr>
          <w:rFonts w:ascii="Times New Roman" w:hAnsi="Times New Roman" w:cs="Times New Roman"/>
        </w:rPr>
        <w:t>4. Подготовка руководителей организаций и специалистов в области охраны окружающей среды и экологической безопасности, ответственных з</w:t>
      </w:r>
      <w:r w:rsidRPr="0028716F">
        <w:rPr>
          <w:rFonts w:ascii="Times New Roman" w:hAnsi="Times New Roman" w:cs="Times New Roman"/>
        </w:rPr>
        <w:t>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осуществляется в соответствии с законодательством.</w:t>
      </w:r>
    </w:p>
    <w:bookmarkEnd w:id="14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15" w:name="sub_26"/>
      <w:r w:rsidRPr="0028716F">
        <w:rPr>
          <w:rStyle w:val="a3"/>
          <w:rFonts w:ascii="Times New Roman" w:hAnsi="Times New Roman" w:cs="Times New Roman"/>
        </w:rPr>
        <w:t>Статья 6.</w:t>
      </w:r>
      <w:r w:rsidRPr="0028716F">
        <w:rPr>
          <w:rFonts w:ascii="Times New Roman" w:hAnsi="Times New Roman" w:cs="Times New Roman"/>
        </w:rPr>
        <w:t xml:space="preserve"> Экологическое просвещение нас</w:t>
      </w:r>
      <w:r w:rsidRPr="0028716F">
        <w:rPr>
          <w:rFonts w:ascii="Times New Roman" w:hAnsi="Times New Roman" w:cs="Times New Roman"/>
        </w:rPr>
        <w:t>еления Ленинградской области</w:t>
      </w:r>
    </w:p>
    <w:bookmarkEnd w:id="15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16" w:name="sub_261"/>
      <w:r w:rsidRPr="0028716F">
        <w:rPr>
          <w:rFonts w:ascii="Times New Roman" w:hAnsi="Times New Roman" w:cs="Times New Roman"/>
        </w:rPr>
        <w:t>1. Экологическое просвещение населения осуществляется в следующих формах: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17" w:name="sub_2611"/>
      <w:bookmarkEnd w:id="16"/>
      <w:r w:rsidRPr="0028716F">
        <w:rPr>
          <w:rFonts w:ascii="Times New Roman" w:hAnsi="Times New Roman" w:cs="Times New Roman"/>
        </w:rPr>
        <w:t>1) распространение органами государственной власти Ленинградской области и органами местного самоуправления информации о сос</w:t>
      </w:r>
      <w:r w:rsidRPr="0028716F">
        <w:rPr>
          <w:rFonts w:ascii="Times New Roman" w:hAnsi="Times New Roman" w:cs="Times New Roman"/>
        </w:rPr>
        <w:t>тоянии окружающей среды, региональных экологических проблемах и путях их решения;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18" w:name="sub_2612"/>
      <w:bookmarkEnd w:id="17"/>
      <w:proofErr w:type="gramStart"/>
      <w:r w:rsidRPr="0028716F">
        <w:rPr>
          <w:rFonts w:ascii="Times New Roman" w:hAnsi="Times New Roman" w:cs="Times New Roman"/>
        </w:rPr>
        <w:t>2) распространение экологических знаний библиотеками, музеями и другими учреждениями культуры;</w:t>
      </w:r>
      <w:proofErr w:type="gramEnd"/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19" w:name="sub_2613"/>
      <w:bookmarkEnd w:id="18"/>
      <w:r w:rsidRPr="0028716F">
        <w:rPr>
          <w:rFonts w:ascii="Times New Roman" w:hAnsi="Times New Roman" w:cs="Times New Roman"/>
        </w:rPr>
        <w:t>3) распространение и пропаганда экологических з</w:t>
      </w:r>
      <w:r w:rsidRPr="0028716F">
        <w:rPr>
          <w:rFonts w:ascii="Times New Roman" w:hAnsi="Times New Roman" w:cs="Times New Roman"/>
        </w:rPr>
        <w:t>наний, информации (включая социальную рекламу) о состоянии окружающей среды, природных ресурсов и экологической безопасности через средства массовой информации, в том числе путем выпуска специализированных радио- и телепрограмм, печатных изданий экологичес</w:t>
      </w:r>
      <w:r w:rsidRPr="0028716F">
        <w:rPr>
          <w:rFonts w:ascii="Times New Roman" w:hAnsi="Times New Roman" w:cs="Times New Roman"/>
        </w:rPr>
        <w:t>кого характера, а также экологических программ и передач;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20" w:name="sub_2614"/>
      <w:bookmarkEnd w:id="19"/>
      <w:r w:rsidRPr="0028716F">
        <w:rPr>
          <w:rFonts w:ascii="Times New Roman" w:hAnsi="Times New Roman" w:cs="Times New Roman"/>
        </w:rPr>
        <w:t>4) эколого-просветительская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</w:t>
      </w:r>
      <w:r w:rsidRPr="0028716F">
        <w:rPr>
          <w:rFonts w:ascii="Times New Roman" w:hAnsi="Times New Roman" w:cs="Times New Roman"/>
        </w:rPr>
        <w:t xml:space="preserve">кие акции, конкурсы, фестивали, выставки и </w:t>
      </w:r>
      <w:proofErr w:type="gramStart"/>
      <w:r w:rsidRPr="0028716F">
        <w:rPr>
          <w:rFonts w:ascii="Times New Roman" w:hAnsi="Times New Roman" w:cs="Times New Roman"/>
        </w:rPr>
        <w:t>другое</w:t>
      </w:r>
      <w:proofErr w:type="gramEnd"/>
      <w:r w:rsidRPr="0028716F">
        <w:rPr>
          <w:rFonts w:ascii="Times New Roman" w:hAnsi="Times New Roman" w:cs="Times New Roman"/>
        </w:rPr>
        <w:t>);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21" w:name="sub_2615"/>
      <w:bookmarkEnd w:id="20"/>
      <w:r w:rsidRPr="0028716F">
        <w:rPr>
          <w:rFonts w:ascii="Times New Roman" w:hAnsi="Times New Roman" w:cs="Times New Roman"/>
        </w:rPr>
        <w:t>5) организация и проведение научно-практических конференций, лекториев, семинаров и форумов по проблемам экологи</w:t>
      </w:r>
      <w:r w:rsidRPr="0028716F">
        <w:rPr>
          <w:rFonts w:ascii="Times New Roman" w:hAnsi="Times New Roman" w:cs="Times New Roman"/>
        </w:rPr>
        <w:t>и, охраны окружающей среды, рационального природопользования, экологической безопасности, экологического образования и просвещения;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22" w:name="sub_2616"/>
      <w:bookmarkEnd w:id="21"/>
      <w:r w:rsidRPr="0028716F">
        <w:rPr>
          <w:rFonts w:ascii="Times New Roman" w:hAnsi="Times New Roman" w:cs="Times New Roman"/>
        </w:rPr>
        <w:lastRenderedPageBreak/>
        <w:t>6) выпуск литературы по экологии для населения;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23" w:name="sub_2617"/>
      <w:bookmarkEnd w:id="22"/>
      <w:r w:rsidRPr="0028716F">
        <w:rPr>
          <w:rFonts w:ascii="Times New Roman" w:hAnsi="Times New Roman" w:cs="Times New Roman"/>
        </w:rPr>
        <w:t>7) другие формы распространения массовой инф</w:t>
      </w:r>
      <w:r w:rsidRPr="0028716F">
        <w:rPr>
          <w:rFonts w:ascii="Times New Roman" w:hAnsi="Times New Roman" w:cs="Times New Roman"/>
        </w:rPr>
        <w:t>ормации.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24" w:name="sub_262"/>
      <w:bookmarkEnd w:id="23"/>
      <w:r w:rsidRPr="0028716F">
        <w:rPr>
          <w:rFonts w:ascii="Times New Roman" w:hAnsi="Times New Roman" w:cs="Times New Roman"/>
        </w:rPr>
        <w:t>2. Библиотеки участвуют в экологическом просвещении населения на территории Ленинградской области посредством комплектования библиотечного фонда документами, изданиями экологического, эколого-правового характера, проведения лекторие</w:t>
      </w:r>
      <w:r w:rsidRPr="0028716F">
        <w:rPr>
          <w:rFonts w:ascii="Times New Roman" w:hAnsi="Times New Roman" w:cs="Times New Roman"/>
        </w:rPr>
        <w:t>в, семинаров, исследований, конкурсов, посвященных проблемам экологии, охраны окружающей среды, экологической безопасности.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25" w:name="sub_263"/>
      <w:bookmarkEnd w:id="24"/>
      <w:r w:rsidRPr="0028716F">
        <w:rPr>
          <w:rFonts w:ascii="Times New Roman" w:hAnsi="Times New Roman" w:cs="Times New Roman"/>
        </w:rPr>
        <w:t>3. Учреждения, в ведении которых находятся особо охраняемые природные территории регионального значения, организации д</w:t>
      </w:r>
      <w:r w:rsidRPr="0028716F">
        <w:rPr>
          <w:rFonts w:ascii="Times New Roman" w:hAnsi="Times New Roman" w:cs="Times New Roman"/>
        </w:rPr>
        <w:t>ополнительного образования независимо от организационно-правовых форм осуществляют эколого-просветительскую деятельность.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26" w:name="sub_264"/>
      <w:bookmarkEnd w:id="25"/>
      <w:r w:rsidRPr="0028716F">
        <w:rPr>
          <w:rFonts w:ascii="Times New Roman" w:hAnsi="Times New Roman" w:cs="Times New Roman"/>
        </w:rPr>
        <w:t>4. С целью обеспечения населения актуальной и достоверной информацией, необходимой для образовательной и просветительско</w:t>
      </w:r>
      <w:r w:rsidRPr="0028716F">
        <w:rPr>
          <w:rFonts w:ascii="Times New Roman" w:hAnsi="Times New Roman" w:cs="Times New Roman"/>
        </w:rPr>
        <w:t>й деятельности, Правительство Ленинградской области создает и поддерживает интернет-портал "Экологическое образование и просвещение Ленинградской области".</w:t>
      </w:r>
    </w:p>
    <w:bookmarkEnd w:id="26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27" w:name="sub_27"/>
      <w:r w:rsidRPr="0028716F">
        <w:rPr>
          <w:rStyle w:val="a3"/>
          <w:rFonts w:ascii="Times New Roman" w:hAnsi="Times New Roman" w:cs="Times New Roman"/>
        </w:rPr>
        <w:t>Статья 7.</w:t>
      </w:r>
      <w:r w:rsidRPr="0028716F">
        <w:rPr>
          <w:rFonts w:ascii="Times New Roman" w:hAnsi="Times New Roman" w:cs="Times New Roman"/>
        </w:rPr>
        <w:t xml:space="preserve"> Самообразование населения Ленинградской области</w:t>
      </w:r>
    </w:p>
    <w:bookmarkEnd w:id="27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28" w:name="sub_271"/>
      <w:r w:rsidRPr="0028716F">
        <w:rPr>
          <w:rFonts w:ascii="Times New Roman" w:hAnsi="Times New Roman" w:cs="Times New Roman"/>
        </w:rPr>
        <w:t>1. Жители Лени</w:t>
      </w:r>
      <w:r w:rsidRPr="0028716F">
        <w:rPr>
          <w:rFonts w:ascii="Times New Roman" w:hAnsi="Times New Roman" w:cs="Times New Roman"/>
        </w:rPr>
        <w:t>нградской области независимо от возраста могут самостоятельно повышать личный уровень экологического образования, способствуя тем самым развитию в обществе экологической культуры.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29" w:name="sub_272"/>
      <w:bookmarkEnd w:id="28"/>
      <w:r w:rsidRPr="0028716F">
        <w:rPr>
          <w:rFonts w:ascii="Times New Roman" w:hAnsi="Times New Roman" w:cs="Times New Roman"/>
        </w:rPr>
        <w:t>2. В целях обеспечения условий для экологического самообразова</w:t>
      </w:r>
      <w:r w:rsidRPr="0028716F">
        <w:rPr>
          <w:rFonts w:ascii="Times New Roman" w:hAnsi="Times New Roman" w:cs="Times New Roman"/>
        </w:rPr>
        <w:t>ния граждан может осуществляться государственная и общественная поддержка развития различных форм и организаций экологического самообразования (образование с применением электронного обучения и дистанционных образовательных технологий, народных университет</w:t>
      </w:r>
      <w:r w:rsidRPr="0028716F">
        <w:rPr>
          <w:rFonts w:ascii="Times New Roman" w:hAnsi="Times New Roman" w:cs="Times New Roman"/>
        </w:rPr>
        <w:t>ов, постоянно действующих лекториев, кружков, клубов по интересам, выставок, семинаров, конференций и т.п.).</w:t>
      </w:r>
    </w:p>
    <w:bookmarkEnd w:id="29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1"/>
        <w:spacing w:before="0" w:after="0"/>
        <w:rPr>
          <w:rFonts w:ascii="Times New Roman" w:hAnsi="Times New Roman" w:cs="Times New Roman"/>
        </w:rPr>
      </w:pPr>
      <w:bookmarkStart w:id="30" w:name="sub_3"/>
      <w:r w:rsidRPr="0028716F">
        <w:rPr>
          <w:rFonts w:ascii="Times New Roman" w:hAnsi="Times New Roman" w:cs="Times New Roman"/>
        </w:rPr>
        <w:t>Глава 3. Организационное и финансовое обеспечение экологического образования, просвещения и формирования экологической культуры</w:t>
      </w:r>
    </w:p>
    <w:bookmarkEnd w:id="30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31" w:name="sub_38"/>
      <w:r w:rsidRPr="0028716F">
        <w:rPr>
          <w:rStyle w:val="a3"/>
          <w:rFonts w:ascii="Times New Roman" w:hAnsi="Times New Roman" w:cs="Times New Roman"/>
        </w:rPr>
        <w:t>Статья 8.</w:t>
      </w:r>
      <w:r w:rsidRPr="0028716F">
        <w:rPr>
          <w:rFonts w:ascii="Times New Roman" w:hAnsi="Times New Roman" w:cs="Times New Roman"/>
        </w:rPr>
        <w:t xml:space="preserve"> Полномочия Законодательного собрания Ленинградской области в сфере регулирования экологического образования, просвещения и формирования экологической культуры населения Ленинградской области</w:t>
      </w:r>
    </w:p>
    <w:bookmarkEnd w:id="31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Законодательное собрание Ленинградской обл</w:t>
      </w:r>
      <w:r w:rsidRPr="0028716F">
        <w:rPr>
          <w:rFonts w:ascii="Times New Roman" w:hAnsi="Times New Roman" w:cs="Times New Roman"/>
        </w:rPr>
        <w:t>асти: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32" w:name="sub_381"/>
      <w:r w:rsidRPr="0028716F">
        <w:rPr>
          <w:rFonts w:ascii="Times New Roman" w:hAnsi="Times New Roman" w:cs="Times New Roman"/>
        </w:rPr>
        <w:t xml:space="preserve">1) принимает областные законы в сфере экологического образования, просвещения и формирования экологической культуры населения Ленинградской области и осуществляет </w:t>
      </w:r>
      <w:proofErr w:type="gramStart"/>
      <w:r w:rsidRPr="0028716F">
        <w:rPr>
          <w:rFonts w:ascii="Times New Roman" w:hAnsi="Times New Roman" w:cs="Times New Roman"/>
        </w:rPr>
        <w:t>контроль за</w:t>
      </w:r>
      <w:proofErr w:type="gramEnd"/>
      <w:r w:rsidRPr="0028716F">
        <w:rPr>
          <w:rFonts w:ascii="Times New Roman" w:hAnsi="Times New Roman" w:cs="Times New Roman"/>
        </w:rPr>
        <w:t xml:space="preserve"> их исполнением;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33" w:name="sub_382"/>
      <w:bookmarkEnd w:id="32"/>
      <w:r w:rsidRPr="0028716F">
        <w:rPr>
          <w:rFonts w:ascii="Times New Roman" w:hAnsi="Times New Roman" w:cs="Times New Roman"/>
        </w:rPr>
        <w:t>2) осуществляет иные полномочия в сфер</w:t>
      </w:r>
      <w:r w:rsidRPr="0028716F">
        <w:rPr>
          <w:rFonts w:ascii="Times New Roman" w:hAnsi="Times New Roman" w:cs="Times New Roman"/>
        </w:rPr>
        <w:t>е экологического образования, просвещения и формирования экологической культуры населения Ленинградской области, предусмотренные законодательством Российской Федерации и законодательством Ленинградской области.</w:t>
      </w:r>
    </w:p>
    <w:bookmarkEnd w:id="33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34" w:name="sub_39"/>
      <w:r w:rsidRPr="0028716F">
        <w:rPr>
          <w:rStyle w:val="a3"/>
          <w:rFonts w:ascii="Times New Roman" w:hAnsi="Times New Roman" w:cs="Times New Roman"/>
        </w:rPr>
        <w:t>Статья 9.</w:t>
      </w:r>
      <w:r w:rsidRPr="0028716F">
        <w:rPr>
          <w:rFonts w:ascii="Times New Roman" w:hAnsi="Times New Roman" w:cs="Times New Roman"/>
        </w:rPr>
        <w:t xml:space="preserve"> Полномочия органов ис</w:t>
      </w:r>
      <w:r w:rsidRPr="0028716F">
        <w:rPr>
          <w:rFonts w:ascii="Times New Roman" w:hAnsi="Times New Roman" w:cs="Times New Roman"/>
        </w:rPr>
        <w:t>полнительной власти Ленинградской области в сфере экологического образования, просвещения и формирования экологической культуры населения Ленинградской области</w:t>
      </w:r>
    </w:p>
    <w:bookmarkEnd w:id="34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35" w:name="sub_391"/>
      <w:r w:rsidRPr="0028716F">
        <w:rPr>
          <w:rFonts w:ascii="Times New Roman" w:hAnsi="Times New Roman" w:cs="Times New Roman"/>
        </w:rPr>
        <w:t>1. К полномочиям органов исполнительной власти Ленинградской области в сфере эколо</w:t>
      </w:r>
      <w:r w:rsidRPr="0028716F">
        <w:rPr>
          <w:rFonts w:ascii="Times New Roman" w:hAnsi="Times New Roman" w:cs="Times New Roman"/>
        </w:rPr>
        <w:t>гического образования, просвещения и формирования экологической культуры населения Ленинградской области относятся: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36" w:name="sub_3911"/>
      <w:bookmarkEnd w:id="35"/>
      <w:r w:rsidRPr="0028716F">
        <w:rPr>
          <w:rFonts w:ascii="Times New Roman" w:hAnsi="Times New Roman" w:cs="Times New Roman"/>
        </w:rPr>
        <w:t xml:space="preserve">1) участие в реализации государственной политики в сфере экологического образования, </w:t>
      </w:r>
      <w:r w:rsidRPr="0028716F">
        <w:rPr>
          <w:rFonts w:ascii="Times New Roman" w:hAnsi="Times New Roman" w:cs="Times New Roman"/>
        </w:rPr>
        <w:lastRenderedPageBreak/>
        <w:t>просвещения и формирования экологической</w:t>
      </w:r>
      <w:r w:rsidRPr="0028716F">
        <w:rPr>
          <w:rFonts w:ascii="Times New Roman" w:hAnsi="Times New Roman" w:cs="Times New Roman"/>
        </w:rPr>
        <w:t xml:space="preserve"> культуры населения Ленинградской области;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37" w:name="sub_3922"/>
      <w:bookmarkEnd w:id="36"/>
      <w:r w:rsidRPr="0028716F">
        <w:rPr>
          <w:rFonts w:ascii="Times New Roman" w:hAnsi="Times New Roman" w:cs="Times New Roman"/>
        </w:rPr>
        <w:t>2) принятие нормативных правовых актов, регулирующих отношения в сфере экологического образования, просвещения и формирования экологической культуры населения Ленинградской области;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38" w:name="sub_3923"/>
      <w:bookmarkEnd w:id="37"/>
      <w:r w:rsidRPr="0028716F">
        <w:rPr>
          <w:rFonts w:ascii="Times New Roman" w:hAnsi="Times New Roman" w:cs="Times New Roman"/>
        </w:rPr>
        <w:t>3) включение мероприятий по осуществлению и развитию экологического образования, просвещения и формирования экологической культуры в стратегию социально-экономического развития Ленинградской области и государственные программы Ленинградской области;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39" w:name="sub_3924"/>
      <w:bookmarkEnd w:id="38"/>
      <w:r w:rsidRPr="0028716F">
        <w:rPr>
          <w:rFonts w:ascii="Times New Roman" w:hAnsi="Times New Roman" w:cs="Times New Roman"/>
        </w:rPr>
        <w:t>4) организация и развитие непрерывного экологического образования и просвещения граждан;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40" w:name="sub_3925"/>
      <w:bookmarkEnd w:id="39"/>
      <w:r w:rsidRPr="0028716F">
        <w:rPr>
          <w:rFonts w:ascii="Times New Roman" w:hAnsi="Times New Roman" w:cs="Times New Roman"/>
        </w:rPr>
        <w:t>5) осуществление иных полномочий, предусмотренных законодательством Российской Федерации и законодательством Ленинградской области.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41" w:name="sub_392"/>
      <w:bookmarkEnd w:id="40"/>
      <w:r w:rsidRPr="0028716F">
        <w:rPr>
          <w:rFonts w:ascii="Times New Roman" w:hAnsi="Times New Roman" w:cs="Times New Roman"/>
        </w:rPr>
        <w:t xml:space="preserve">2. </w:t>
      </w:r>
      <w:proofErr w:type="gramStart"/>
      <w:r w:rsidRPr="0028716F">
        <w:rPr>
          <w:rFonts w:ascii="Times New Roman" w:hAnsi="Times New Roman" w:cs="Times New Roman"/>
        </w:rPr>
        <w:t>Разграничение полномочий органа исполнительной власти Ленинградской области в сфере охраны окружающей среды, органа исполнительной власти Ленинградской области в сфере образования, органа исполнительной власти Ленинградской области в сфере культу</w:t>
      </w:r>
      <w:r w:rsidRPr="0028716F">
        <w:rPr>
          <w:rFonts w:ascii="Times New Roman" w:hAnsi="Times New Roman" w:cs="Times New Roman"/>
        </w:rPr>
        <w:t>ры, органа исполнительной власти Ленинградской области в сфере печати и связей с общественностью по вопросам экологического образования, просвещения и формирования экологической культуры населения Ленинградской области осуществляется Правительством Ленингр</w:t>
      </w:r>
      <w:r w:rsidRPr="0028716F">
        <w:rPr>
          <w:rFonts w:ascii="Times New Roman" w:hAnsi="Times New Roman" w:cs="Times New Roman"/>
        </w:rPr>
        <w:t>адской области.</w:t>
      </w:r>
      <w:proofErr w:type="gramEnd"/>
    </w:p>
    <w:bookmarkEnd w:id="41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42" w:name="sub_310"/>
      <w:r w:rsidRPr="0028716F">
        <w:rPr>
          <w:rStyle w:val="a3"/>
          <w:rFonts w:ascii="Times New Roman" w:hAnsi="Times New Roman" w:cs="Times New Roman"/>
        </w:rPr>
        <w:t>Статья 10.</w:t>
      </w:r>
      <w:r w:rsidRPr="0028716F">
        <w:rPr>
          <w:rFonts w:ascii="Times New Roman" w:hAnsi="Times New Roman" w:cs="Times New Roman"/>
        </w:rPr>
        <w:t xml:space="preserve"> Участие органов местного самоуправления в сфере экологического образования, просвещения и формирования экологической культуры населения Ленинградской области</w:t>
      </w:r>
    </w:p>
    <w:bookmarkEnd w:id="42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Органы местного самоуправления в сфере экологиче</w:t>
      </w:r>
      <w:r w:rsidRPr="0028716F">
        <w:rPr>
          <w:rFonts w:ascii="Times New Roman" w:hAnsi="Times New Roman" w:cs="Times New Roman"/>
        </w:rPr>
        <w:t>ского образования, просвещения и формирования экологической культуры населения Ленинградской области в пределах своих полномочий в соответствии с законодательством Российской Федерации: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участвуют в организации непрерывного экологического обучения и воспита</w:t>
      </w:r>
      <w:r w:rsidRPr="0028716F">
        <w:rPr>
          <w:rFonts w:ascii="Times New Roman" w:hAnsi="Times New Roman" w:cs="Times New Roman"/>
        </w:rPr>
        <w:t>ния населения в образовательных организациях;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осуществляют экологическое просвещение населения через местные средства массовой информации, библиотеки, музеи, учреждения культуры и производства, спорта и туризма, а также по месту жительства посредством расп</w:t>
      </w:r>
      <w:r w:rsidRPr="0028716F">
        <w:rPr>
          <w:rFonts w:ascii="Times New Roman" w:hAnsi="Times New Roman" w:cs="Times New Roman"/>
        </w:rPr>
        <w:t xml:space="preserve">ространения информации о состоянии окружающей среды, использовании природных ресурсов и экологической безопасности, о </w:t>
      </w:r>
      <w:hyperlink r:id="rId10" w:history="1">
        <w:r w:rsidRPr="0028716F">
          <w:rPr>
            <w:rStyle w:val="a4"/>
            <w:rFonts w:ascii="Times New Roman" w:hAnsi="Times New Roman" w:cs="Times New Roman"/>
          </w:rPr>
          <w:t>законодательстве</w:t>
        </w:r>
      </w:hyperlink>
      <w:r w:rsidRPr="0028716F">
        <w:rPr>
          <w:rFonts w:ascii="Times New Roman" w:hAnsi="Times New Roman" w:cs="Times New Roman"/>
        </w:rPr>
        <w:t xml:space="preserve"> в области охраны окружающей среды;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proofErr w:type="gramStart"/>
      <w:r w:rsidRPr="0028716F">
        <w:rPr>
          <w:rFonts w:ascii="Times New Roman" w:hAnsi="Times New Roman" w:cs="Times New Roman"/>
        </w:rPr>
        <w:t>вносят в исполнительные органы государственной вла</w:t>
      </w:r>
      <w:r w:rsidRPr="0028716F">
        <w:rPr>
          <w:rFonts w:ascii="Times New Roman" w:hAnsi="Times New Roman" w:cs="Times New Roman"/>
        </w:rPr>
        <w:t>сти предложения по разработке и реализации отдельных мероприятий по осуществлению и развитию экологического образования, просвещения и формирования экологической культуры в составе государственных программ Ленинградской области;</w:t>
      </w:r>
      <w:proofErr w:type="gramEnd"/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участвуют в реализации госу</w:t>
      </w:r>
      <w:r w:rsidRPr="0028716F">
        <w:rPr>
          <w:rFonts w:ascii="Times New Roman" w:hAnsi="Times New Roman" w:cs="Times New Roman"/>
        </w:rPr>
        <w:t>дарственных программ Ленинградской области;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разрабатывают и реализуют муниципальные программы в сфере экологического образования, просвещения и формирования экологической культуры.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43" w:name="sub_311"/>
      <w:r w:rsidRPr="0028716F">
        <w:rPr>
          <w:rStyle w:val="a3"/>
          <w:rFonts w:ascii="Times New Roman" w:hAnsi="Times New Roman" w:cs="Times New Roman"/>
        </w:rPr>
        <w:t>Статья 11.</w:t>
      </w:r>
      <w:r w:rsidRPr="0028716F">
        <w:rPr>
          <w:rFonts w:ascii="Times New Roman" w:hAnsi="Times New Roman" w:cs="Times New Roman"/>
        </w:rPr>
        <w:t xml:space="preserve"> Ленинградская областная межведомственная комиссия по эко</w:t>
      </w:r>
      <w:r w:rsidRPr="0028716F">
        <w:rPr>
          <w:rFonts w:ascii="Times New Roman" w:hAnsi="Times New Roman" w:cs="Times New Roman"/>
        </w:rPr>
        <w:t>логическому образованию, просвещению и формированию экологической культуры</w:t>
      </w:r>
    </w:p>
    <w:bookmarkEnd w:id="43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44" w:name="sub_3111"/>
      <w:r w:rsidRPr="0028716F">
        <w:rPr>
          <w:rFonts w:ascii="Times New Roman" w:hAnsi="Times New Roman" w:cs="Times New Roman"/>
        </w:rPr>
        <w:t xml:space="preserve">1. Координацию деятельности в области экологического образования, просвещения и формирования экологической культуры на территории Ленинградской области осуществляет </w:t>
      </w:r>
      <w:r w:rsidRPr="0028716F">
        <w:rPr>
          <w:rFonts w:ascii="Times New Roman" w:hAnsi="Times New Roman" w:cs="Times New Roman"/>
        </w:rPr>
        <w:t>Ленинградская областная межведомственная комиссия.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45" w:name="sub_3112"/>
      <w:bookmarkEnd w:id="44"/>
      <w:r w:rsidRPr="0028716F">
        <w:rPr>
          <w:rFonts w:ascii="Times New Roman" w:hAnsi="Times New Roman" w:cs="Times New Roman"/>
        </w:rPr>
        <w:t>2. Ленинградская областная межведомственная комиссия по экологическому образованию, просвещению и формированию экологической культуры на территории Ленинградской области создается Губернато</w:t>
      </w:r>
      <w:r w:rsidRPr="0028716F">
        <w:rPr>
          <w:rFonts w:ascii="Times New Roman" w:hAnsi="Times New Roman" w:cs="Times New Roman"/>
        </w:rPr>
        <w:t>ром Ленинградской области и действует на основании утвержденного им положения.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46" w:name="sub_3113"/>
      <w:bookmarkEnd w:id="45"/>
      <w:r w:rsidRPr="0028716F">
        <w:rPr>
          <w:rFonts w:ascii="Times New Roman" w:hAnsi="Times New Roman" w:cs="Times New Roman"/>
        </w:rPr>
        <w:t xml:space="preserve">3. </w:t>
      </w:r>
      <w:proofErr w:type="gramStart"/>
      <w:r w:rsidRPr="0028716F">
        <w:rPr>
          <w:rFonts w:ascii="Times New Roman" w:hAnsi="Times New Roman" w:cs="Times New Roman"/>
        </w:rPr>
        <w:t xml:space="preserve">На Ленинградскую областную межведомственную комиссию возлагаются координация деятельности органов государственной власти и органов местного самоуправления </w:t>
      </w:r>
      <w:r w:rsidRPr="0028716F">
        <w:rPr>
          <w:rFonts w:ascii="Times New Roman" w:hAnsi="Times New Roman" w:cs="Times New Roman"/>
        </w:rPr>
        <w:lastRenderedPageBreak/>
        <w:t>Лен</w:t>
      </w:r>
      <w:r w:rsidRPr="0028716F">
        <w:rPr>
          <w:rFonts w:ascii="Times New Roman" w:hAnsi="Times New Roman" w:cs="Times New Roman"/>
        </w:rPr>
        <w:t>инградской области, образовательных организаций, научных учреждений, организаций и общественных объединений по вопросу осуществления экологического образования, просвещения и формирования экологической культуры населения Ленинградской области, а также обес</w:t>
      </w:r>
      <w:r w:rsidRPr="0028716F">
        <w:rPr>
          <w:rFonts w:ascii="Times New Roman" w:hAnsi="Times New Roman" w:cs="Times New Roman"/>
        </w:rPr>
        <w:t>печение их взаимодействия с территориальными подразделениями федеральных органов исполнительной власти, действующими на территории Ленинградской области.</w:t>
      </w:r>
      <w:proofErr w:type="gramEnd"/>
    </w:p>
    <w:bookmarkEnd w:id="46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47" w:name="sub_312"/>
      <w:r w:rsidRPr="0028716F">
        <w:rPr>
          <w:rStyle w:val="a3"/>
          <w:rFonts w:ascii="Times New Roman" w:hAnsi="Times New Roman" w:cs="Times New Roman"/>
        </w:rPr>
        <w:t>Статья 12.</w:t>
      </w:r>
      <w:r w:rsidRPr="0028716F">
        <w:rPr>
          <w:rFonts w:ascii="Times New Roman" w:hAnsi="Times New Roman" w:cs="Times New Roman"/>
        </w:rPr>
        <w:t xml:space="preserve"> Права организаций и граждан в сфере экологического образования, просвещения</w:t>
      </w:r>
      <w:r w:rsidRPr="0028716F">
        <w:rPr>
          <w:rFonts w:ascii="Times New Roman" w:hAnsi="Times New Roman" w:cs="Times New Roman"/>
        </w:rPr>
        <w:t xml:space="preserve"> и формирования экологической культуры в Ленинградской области</w:t>
      </w:r>
    </w:p>
    <w:bookmarkEnd w:id="47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48" w:name="sub_3121"/>
      <w:r w:rsidRPr="0028716F">
        <w:rPr>
          <w:rFonts w:ascii="Times New Roman" w:hAnsi="Times New Roman" w:cs="Times New Roman"/>
        </w:rPr>
        <w:t>1. Организации различных форм собственности, общественные объединения и граждане имеют право участвовать в развитии экологического образования и просвещения, в том числе:</w:t>
      </w:r>
    </w:p>
    <w:bookmarkEnd w:id="48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участвовать в разработке и реализации государственных программ Ленинградской области и муниципальных программ по вопросам экологического образования и просвещения;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вносить в органы государственной власти Ленинградской области предложения по вопросам экол</w:t>
      </w:r>
      <w:r w:rsidRPr="0028716F">
        <w:rPr>
          <w:rFonts w:ascii="Times New Roman" w:hAnsi="Times New Roman" w:cs="Times New Roman"/>
        </w:rPr>
        <w:t>огического образования, просвещения и формирования экологической культуры;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 xml:space="preserve">осуществлять общественный </w:t>
      </w:r>
      <w:proofErr w:type="gramStart"/>
      <w:r w:rsidRPr="0028716F">
        <w:rPr>
          <w:rFonts w:ascii="Times New Roman" w:hAnsi="Times New Roman" w:cs="Times New Roman"/>
        </w:rPr>
        <w:t>контроль за</w:t>
      </w:r>
      <w:proofErr w:type="gramEnd"/>
      <w:r w:rsidRPr="0028716F">
        <w:rPr>
          <w:rFonts w:ascii="Times New Roman" w:hAnsi="Times New Roman" w:cs="Times New Roman"/>
        </w:rPr>
        <w:t xml:space="preserve"> реализацией региональных государственных программ, направленных на экологическое образование, просвещение и формирование экологической культуры</w:t>
      </w:r>
      <w:r w:rsidRPr="0028716F">
        <w:rPr>
          <w:rFonts w:ascii="Times New Roman" w:hAnsi="Times New Roman" w:cs="Times New Roman"/>
        </w:rPr>
        <w:t xml:space="preserve"> населения Ленинградской области;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создавать общественные объединения, фонды и иные некоммерческие организации в сфере экологического образования, просвещения и формирования экологической культуры населения Ленинградской области;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принимать участие в подгото</w:t>
      </w:r>
      <w:r w:rsidRPr="0028716F">
        <w:rPr>
          <w:rFonts w:ascii="Times New Roman" w:hAnsi="Times New Roman" w:cs="Times New Roman"/>
        </w:rPr>
        <w:t>вке программ межрегионального сотрудничества по экологическому образованию;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запрашивать и получать в установленном порядке информацию, необходимую для осуществления деятельности в сфере образования, просвещения и формирования экологической культуры;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органи</w:t>
      </w:r>
      <w:r w:rsidRPr="0028716F">
        <w:rPr>
          <w:rFonts w:ascii="Times New Roman" w:hAnsi="Times New Roman" w:cs="Times New Roman"/>
        </w:rPr>
        <w:t>зовывать выставки и презентации экологических программ и учебно-просветительских материалов;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проводить информационные и иные компании с целью формирования и повышения эколого-правовой культуры населения;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осуществлять иные права в сфере экологического образ</w:t>
      </w:r>
      <w:r w:rsidRPr="0028716F">
        <w:rPr>
          <w:rFonts w:ascii="Times New Roman" w:hAnsi="Times New Roman" w:cs="Times New Roman"/>
        </w:rPr>
        <w:t>ования и просвещения.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49" w:name="sub_3122"/>
      <w:r w:rsidRPr="0028716F">
        <w:rPr>
          <w:rFonts w:ascii="Times New Roman" w:hAnsi="Times New Roman" w:cs="Times New Roman"/>
        </w:rPr>
        <w:t xml:space="preserve">2. </w:t>
      </w:r>
      <w:proofErr w:type="gramStart"/>
      <w:r w:rsidRPr="0028716F">
        <w:rPr>
          <w:rFonts w:ascii="Times New Roman" w:hAnsi="Times New Roman" w:cs="Times New Roman"/>
        </w:rPr>
        <w:t>Религиозные организации (объединения), действующие на территории Ленинградской области, могут участвовать в духовно-нравственном воспитании и экологическом просвещении населения в целях формирования в обществе основ экологической культуры, а также готов</w:t>
      </w:r>
      <w:r w:rsidRPr="0028716F">
        <w:rPr>
          <w:rFonts w:ascii="Times New Roman" w:hAnsi="Times New Roman" w:cs="Times New Roman"/>
        </w:rPr>
        <w:t xml:space="preserve">ить в подведомственных им учебных заведениях специалистов в области экологической культуры на основании государственной лицензии в соответствии с государственными образовательными стандартами и </w:t>
      </w:r>
      <w:hyperlink r:id="rId11" w:history="1">
        <w:r w:rsidRPr="0028716F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28716F">
        <w:rPr>
          <w:rFonts w:ascii="Times New Roman" w:hAnsi="Times New Roman" w:cs="Times New Roman"/>
        </w:rPr>
        <w:t xml:space="preserve"> Российск</w:t>
      </w:r>
      <w:r w:rsidRPr="0028716F">
        <w:rPr>
          <w:rFonts w:ascii="Times New Roman" w:hAnsi="Times New Roman" w:cs="Times New Roman"/>
        </w:rPr>
        <w:t>ой Федерации об образовании.</w:t>
      </w:r>
      <w:proofErr w:type="gramEnd"/>
    </w:p>
    <w:bookmarkEnd w:id="49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50" w:name="sub_313"/>
      <w:r w:rsidRPr="0028716F">
        <w:rPr>
          <w:rStyle w:val="a3"/>
          <w:rFonts w:ascii="Times New Roman" w:hAnsi="Times New Roman" w:cs="Times New Roman"/>
        </w:rPr>
        <w:t>Статья 13.</w:t>
      </w:r>
      <w:r w:rsidRPr="0028716F">
        <w:rPr>
          <w:rFonts w:ascii="Times New Roman" w:hAnsi="Times New Roman" w:cs="Times New Roman"/>
        </w:rPr>
        <w:t xml:space="preserve"> Государственная поддержка в сфере экологического образования, просвещения и формирования экологической культуры населения Ленинградской области</w:t>
      </w:r>
    </w:p>
    <w:bookmarkEnd w:id="50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51" w:name="sub_3131"/>
      <w:r w:rsidRPr="0028716F">
        <w:rPr>
          <w:rFonts w:ascii="Times New Roman" w:hAnsi="Times New Roman" w:cs="Times New Roman"/>
        </w:rPr>
        <w:t>1. Органы государственной власти Ленингр</w:t>
      </w:r>
      <w:r w:rsidRPr="0028716F">
        <w:rPr>
          <w:rFonts w:ascii="Times New Roman" w:hAnsi="Times New Roman" w:cs="Times New Roman"/>
        </w:rPr>
        <w:t>адской области в пределах своей компетенции оказывают организациям и объединениям независимо от их организационно-правовых форм, осуществляющим деятельность в сфере экологического образования, просвещения и формирования экологической культуры, информационн</w:t>
      </w:r>
      <w:r w:rsidRPr="0028716F">
        <w:rPr>
          <w:rFonts w:ascii="Times New Roman" w:hAnsi="Times New Roman" w:cs="Times New Roman"/>
        </w:rPr>
        <w:t>о-методическую поддержку, в том числе путем организации обучающих семинаров и конференций для руководителей и специалистов организаций, а также членов общественных объединений.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52" w:name="sub_3132"/>
      <w:bookmarkEnd w:id="51"/>
      <w:r w:rsidRPr="0028716F">
        <w:rPr>
          <w:rFonts w:ascii="Times New Roman" w:hAnsi="Times New Roman" w:cs="Times New Roman"/>
        </w:rPr>
        <w:t>2. Поощрение значимых для Ленинградской области инициатив гражд</w:t>
      </w:r>
      <w:r w:rsidRPr="0028716F">
        <w:rPr>
          <w:rFonts w:ascii="Times New Roman" w:hAnsi="Times New Roman" w:cs="Times New Roman"/>
        </w:rPr>
        <w:t xml:space="preserve">ан, общественных объединений, а также организаций независимо от их организационно-правовых форм в сфере экологического образования и просвещения осуществляется в порядке, установленном </w:t>
      </w:r>
      <w:r w:rsidRPr="0028716F">
        <w:rPr>
          <w:rFonts w:ascii="Times New Roman" w:hAnsi="Times New Roman" w:cs="Times New Roman"/>
        </w:rPr>
        <w:lastRenderedPageBreak/>
        <w:t>нормативными правовыми актами Ленинградской области.</w:t>
      </w:r>
    </w:p>
    <w:bookmarkEnd w:id="52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53" w:name="sub_314"/>
      <w:r w:rsidRPr="0028716F">
        <w:rPr>
          <w:rStyle w:val="a3"/>
          <w:rFonts w:ascii="Times New Roman" w:hAnsi="Times New Roman" w:cs="Times New Roman"/>
        </w:rPr>
        <w:t>Ст</w:t>
      </w:r>
      <w:r w:rsidRPr="0028716F">
        <w:rPr>
          <w:rStyle w:val="a3"/>
          <w:rFonts w:ascii="Times New Roman" w:hAnsi="Times New Roman" w:cs="Times New Roman"/>
        </w:rPr>
        <w:t>атья 14.</w:t>
      </w:r>
      <w:r w:rsidRPr="0028716F">
        <w:rPr>
          <w:rFonts w:ascii="Times New Roman" w:hAnsi="Times New Roman" w:cs="Times New Roman"/>
        </w:rPr>
        <w:t xml:space="preserve"> Международное и межрегиональное сотрудничество в сфере экологического образования и просвещения</w:t>
      </w:r>
    </w:p>
    <w:bookmarkEnd w:id="53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54" w:name="sub_3141"/>
      <w:r w:rsidRPr="0028716F">
        <w:rPr>
          <w:rFonts w:ascii="Times New Roman" w:hAnsi="Times New Roman" w:cs="Times New Roman"/>
        </w:rPr>
        <w:t xml:space="preserve">1. Международное и межрегиональное сотрудничество в сфере экологического образования и просвещения предусматривает использование опыта </w:t>
      </w:r>
      <w:r w:rsidRPr="0028716F">
        <w:rPr>
          <w:rFonts w:ascii="Times New Roman" w:hAnsi="Times New Roman" w:cs="Times New Roman"/>
        </w:rPr>
        <w:t>разных стран и субъектов Российской Федерации по эффективной организации экологического образования и просвещения. Включение Ленинградской области в российское и мировое экологическое образовательное и информационное пространство осуществляется посредством</w:t>
      </w:r>
      <w:r w:rsidRPr="0028716F">
        <w:rPr>
          <w:rFonts w:ascii="Times New Roman" w:hAnsi="Times New Roman" w:cs="Times New Roman"/>
        </w:rPr>
        <w:t>:</w:t>
      </w:r>
    </w:p>
    <w:bookmarkEnd w:id="54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расширения межрайонных, межрегиональных и международных связей для обмена опытом в области экологического образования и рационального природопользования;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проведения на территории Ленинградской области региональных и международных конференций, сем</w:t>
      </w:r>
      <w:r w:rsidRPr="0028716F">
        <w:rPr>
          <w:rFonts w:ascii="Times New Roman" w:hAnsi="Times New Roman" w:cs="Times New Roman"/>
        </w:rPr>
        <w:t>инаров и других мероприятий по проблемам экологии и экологического образования;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участия образовательных организаций, природоохранных учреждений, общественных организаций в государственных и международных экологических акциях;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проведения экологических празд</w:t>
      </w:r>
      <w:r w:rsidRPr="0028716F">
        <w:rPr>
          <w:rFonts w:ascii="Times New Roman" w:hAnsi="Times New Roman" w:cs="Times New Roman"/>
        </w:rPr>
        <w:t>ников, природоохранных выставок, организации слетов, детских и молодежных экспедиций и других мероприятий, способствующих экологическому образованию и просвещению населения Ленинградской области.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bookmarkStart w:id="55" w:name="sub_3142"/>
      <w:r w:rsidRPr="0028716F">
        <w:rPr>
          <w:rFonts w:ascii="Times New Roman" w:hAnsi="Times New Roman" w:cs="Times New Roman"/>
        </w:rPr>
        <w:t>2. Сотрудничество в области экологического образован</w:t>
      </w:r>
      <w:r w:rsidRPr="0028716F">
        <w:rPr>
          <w:rFonts w:ascii="Times New Roman" w:hAnsi="Times New Roman" w:cs="Times New Roman"/>
        </w:rPr>
        <w:t>ия и просвещения на государственном, ведомственном и общественном уровнях с природоохранными, научными и образовательными структурами Российской Федерации, ближнего и дальнего зарубежья строится на основе международных и межрегиональных договоров и соглаше</w:t>
      </w:r>
      <w:r w:rsidRPr="0028716F">
        <w:rPr>
          <w:rFonts w:ascii="Times New Roman" w:hAnsi="Times New Roman" w:cs="Times New Roman"/>
        </w:rPr>
        <w:t>ний, не противоречащих законодательству Российской Федерации и законодательству Ленинградской области.</w:t>
      </w:r>
    </w:p>
    <w:bookmarkEnd w:id="55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56" w:name="sub_315"/>
      <w:r w:rsidRPr="0028716F">
        <w:rPr>
          <w:rStyle w:val="a3"/>
          <w:rFonts w:ascii="Times New Roman" w:hAnsi="Times New Roman" w:cs="Times New Roman"/>
        </w:rPr>
        <w:t>Статья 15.</w:t>
      </w:r>
      <w:r w:rsidRPr="0028716F">
        <w:rPr>
          <w:rFonts w:ascii="Times New Roman" w:hAnsi="Times New Roman" w:cs="Times New Roman"/>
        </w:rPr>
        <w:t xml:space="preserve"> Финансирование расходов, связанных с реализацией настоящего областного закона</w:t>
      </w:r>
    </w:p>
    <w:bookmarkEnd w:id="56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Финансирование расходов, связанных с реа</w:t>
      </w:r>
      <w:r w:rsidRPr="0028716F">
        <w:rPr>
          <w:rFonts w:ascii="Times New Roman" w:hAnsi="Times New Roman" w:cs="Times New Roman"/>
        </w:rPr>
        <w:t>лизацией настоящего областного закона, осуществляется за счет средств областного бюджета Ленинградской области, предусмотренных на эти цели, а также за счет других источников, не запрещенных законодательством Российской Федерации.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pStyle w:val="af2"/>
        <w:ind w:left="0" w:firstLine="0"/>
        <w:rPr>
          <w:rFonts w:ascii="Times New Roman" w:hAnsi="Times New Roman" w:cs="Times New Roman"/>
        </w:rPr>
      </w:pPr>
      <w:bookmarkStart w:id="57" w:name="sub_316"/>
      <w:r w:rsidRPr="0028716F">
        <w:rPr>
          <w:rStyle w:val="a3"/>
          <w:rFonts w:ascii="Times New Roman" w:hAnsi="Times New Roman" w:cs="Times New Roman"/>
        </w:rPr>
        <w:t>Статья 16.</w:t>
      </w:r>
      <w:r w:rsidRPr="0028716F">
        <w:rPr>
          <w:rFonts w:ascii="Times New Roman" w:hAnsi="Times New Roman" w:cs="Times New Roman"/>
        </w:rPr>
        <w:t xml:space="preserve"> Вступл</w:t>
      </w:r>
      <w:r w:rsidRPr="0028716F">
        <w:rPr>
          <w:rFonts w:ascii="Times New Roman" w:hAnsi="Times New Roman" w:cs="Times New Roman"/>
        </w:rPr>
        <w:t>ение в силу настоящего областного закона</w:t>
      </w:r>
    </w:p>
    <w:bookmarkEnd w:id="57"/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 xml:space="preserve">Настоящий областной закон вступает в силу по истечении 10 дней со дня его </w:t>
      </w:r>
      <w:hyperlink r:id="rId12" w:history="1">
        <w:r w:rsidRPr="0028716F">
          <w:rPr>
            <w:rStyle w:val="a4"/>
            <w:rFonts w:ascii="Times New Roman" w:hAnsi="Times New Roman" w:cs="Times New Roman"/>
          </w:rPr>
          <w:t>официального опубликования</w:t>
        </w:r>
      </w:hyperlink>
      <w:r w:rsidRPr="0028716F">
        <w:rPr>
          <w:rFonts w:ascii="Times New Roman" w:hAnsi="Times New Roman" w:cs="Times New Roman"/>
        </w:rPr>
        <w:t>.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28716F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716F" w:rsidRDefault="00337D46" w:rsidP="0028716F">
            <w:pPr>
              <w:pStyle w:val="afff0"/>
              <w:rPr>
                <w:rFonts w:ascii="Times New Roman" w:hAnsi="Times New Roman" w:cs="Times New Roman"/>
              </w:rPr>
            </w:pPr>
            <w:r w:rsidRPr="0028716F">
              <w:rPr>
                <w:rFonts w:ascii="Times New Roman" w:hAnsi="Times New Roman" w:cs="Times New Roman"/>
              </w:rPr>
              <w:t>Губернатор Ленинградской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716F" w:rsidRDefault="00337D46" w:rsidP="0028716F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28716F">
              <w:rPr>
                <w:rFonts w:ascii="Times New Roman" w:hAnsi="Times New Roman" w:cs="Times New Roman"/>
              </w:rPr>
              <w:t>А. Дрозденко</w:t>
            </w:r>
          </w:p>
        </w:tc>
      </w:tr>
    </w:tbl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Санкт-Петербург</w:t>
      </w:r>
    </w:p>
    <w:p w:rsidR="00000000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18 июля 2016 года</w:t>
      </w:r>
    </w:p>
    <w:p w:rsidR="00337D46" w:rsidRPr="0028716F" w:rsidRDefault="00337D46" w:rsidP="0028716F">
      <w:pPr>
        <w:ind w:firstLine="0"/>
        <w:rPr>
          <w:rFonts w:ascii="Times New Roman" w:hAnsi="Times New Roman" w:cs="Times New Roman"/>
        </w:rPr>
      </w:pPr>
      <w:r w:rsidRPr="0028716F">
        <w:rPr>
          <w:rFonts w:ascii="Times New Roman" w:hAnsi="Times New Roman" w:cs="Times New Roman"/>
        </w:rPr>
        <w:t>N 62-оз</w:t>
      </w:r>
      <w:bookmarkEnd w:id="0"/>
    </w:p>
    <w:sectPr w:rsidR="00337D46" w:rsidRPr="0028716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F"/>
    <w:rsid w:val="0028716F"/>
    <w:rsid w:val="003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350.0" TargetMode="External"/><Relationship Id="rId12" Type="http://schemas.openxmlformats.org/officeDocument/2006/relationships/hyperlink" Target="garantF1://4331105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70191362.0" TargetMode="External"/><Relationship Id="rId5" Type="http://schemas.openxmlformats.org/officeDocument/2006/relationships/hyperlink" Target="garantF1://10003000.42" TargetMode="External"/><Relationship Id="rId10" Type="http://schemas.openxmlformats.org/officeDocument/2006/relationships/hyperlink" Target="garantF1://1202535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4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2017-04-25T14:31:00Z</dcterms:created>
  <dcterms:modified xsi:type="dcterms:W3CDTF">2017-04-25T14:31:00Z</dcterms:modified>
</cp:coreProperties>
</file>